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97021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97021">
        <w:rPr>
          <w:rFonts w:ascii="Times New Roman" w:hAnsi="Times New Roman"/>
          <w:noProof/>
        </w:rPr>
        <w:t>549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97021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97021">
        <w:rPr>
          <w:b/>
          <w:i/>
          <w:color w:val="000000"/>
          <w:sz w:val="22"/>
          <w:szCs w:val="22"/>
        </w:rPr>
        <w:t>Реконструкция КТП-100 10/0,4 кВ № 270 (замена нв МТП-160 10/0,4 кВ с  тр-ром 160 кВА)  ПС Пески № 450, МО, Коломенский р-н, с/о Хорошовский, д. Каменка, д. 30, 50:34:0010203:38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7021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97021">
        <w:rPr>
          <w:rFonts w:ascii="Times New Roman" w:hAnsi="Times New Roman" w:cs="Times New Roman"/>
          <w:b/>
          <w:snapToGrid w:val="0"/>
        </w:rPr>
        <w:t>Реконструкция КТП-100 10/0,4 кВ № 270 (замена нв МТП-160 10/0,4 кВ с  тр-ром 160 кВА)  ПС Пески № 450, МО, Коломенский р-н, с/о Хорошовский, д. Каменка, д. 30, 50:34:0010203:38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97021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97021">
        <w:rPr>
          <w:rFonts w:ascii="Times New Roman" w:hAnsi="Times New Roman" w:cs="Times New Roman"/>
          <w:b/>
        </w:rPr>
        <w:t>270276,9212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97021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9702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97021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97021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021" w:rsidRDefault="00E97021" w:rsidP="0018059F">
      <w:pPr>
        <w:spacing w:after="0" w:line="240" w:lineRule="auto"/>
      </w:pPr>
      <w:r>
        <w:separator/>
      </w:r>
    </w:p>
  </w:endnote>
  <w:endnote w:type="continuationSeparator" w:id="0">
    <w:p w:rsidR="00E97021" w:rsidRDefault="00E9702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9702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021" w:rsidRDefault="00E97021" w:rsidP="0018059F">
      <w:pPr>
        <w:spacing w:after="0" w:line="240" w:lineRule="auto"/>
      </w:pPr>
      <w:r>
        <w:separator/>
      </w:r>
    </w:p>
  </w:footnote>
  <w:footnote w:type="continuationSeparator" w:id="0">
    <w:p w:rsidR="00E97021" w:rsidRDefault="00E9702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97021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9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97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5550</Words>
  <Characters>31635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2026-08-27T05:27:00Z</dcterms:created>
  <dcterms:modified xsi:type="dcterms:W3CDTF">2026-08-27T05:27:00Z</dcterms:modified>
</cp:coreProperties>
</file>